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35" w:rsidRDefault="000C4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MUNICIPIUL DEJ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AVIZAT</w:t>
      </w:r>
    </w:p>
    <w:p w:rsidR="00830835" w:rsidRDefault="004D1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SERVICIUL TAXE SI IMPOZITE </w:t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4491">
        <w:rPr>
          <w:rFonts w:ascii="Times New Roman" w:hAnsi="Times New Roman" w:cs="Times New Roman"/>
          <w:sz w:val="24"/>
          <w:szCs w:val="24"/>
        </w:rPr>
        <w:t>PRIMAR</w:t>
      </w:r>
    </w:p>
    <w:p w:rsidR="00830835" w:rsidRDefault="004D144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Nr.14.356/13</w:t>
      </w:r>
      <w:r w:rsidR="000C44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0C4491">
        <w:rPr>
          <w:rFonts w:ascii="Times New Roman" w:hAnsi="Times New Roman" w:cs="Times New Roman"/>
          <w:sz w:val="24"/>
          <w:szCs w:val="24"/>
        </w:rPr>
        <w:t>.2020</w:t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  <w:t xml:space="preserve">   ing. Morar </w:t>
      </w:r>
      <w:proofErr w:type="spellStart"/>
      <w:r w:rsidR="000C4491">
        <w:rPr>
          <w:rFonts w:ascii="Times New Roman" w:hAnsi="Times New Roman" w:cs="Times New Roman"/>
          <w:sz w:val="24"/>
          <w:szCs w:val="24"/>
        </w:rPr>
        <w:t>Costan</w:t>
      </w:r>
      <w:proofErr w:type="spellEnd"/>
    </w:p>
    <w:p w:rsidR="00830835" w:rsidRDefault="0083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35" w:rsidRDefault="0083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35" w:rsidRDefault="0083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35" w:rsidRDefault="0083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35" w:rsidRDefault="00830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835" w:rsidRDefault="000C44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STUDIU DE OPORTUNITATE</w:t>
      </w:r>
    </w:p>
    <w:p w:rsidR="00830835" w:rsidRDefault="00830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AD" w:rsidRPr="00A93F23" w:rsidRDefault="00713131" w:rsidP="00713131">
      <w:pPr>
        <w:pStyle w:val="Bodytext20"/>
        <w:shd w:val="clear" w:color="auto" w:fill="auto"/>
        <w:spacing w:line="254" w:lineRule="exact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bookmarkStart w:id="0" w:name="_GoBack"/>
      <w:bookmarkEnd w:id="0"/>
      <w:r w:rsidR="000C4491">
        <w:rPr>
          <w:sz w:val="24"/>
          <w:szCs w:val="24"/>
        </w:rPr>
        <w:t>a proiectul de hotărâre privind</w:t>
      </w:r>
      <w:r w:rsidR="004131AD" w:rsidRPr="004131AD">
        <w:rPr>
          <w:sz w:val="24"/>
          <w:szCs w:val="24"/>
        </w:rPr>
        <w:t xml:space="preserve"> </w:t>
      </w:r>
      <w:proofErr w:type="spellStart"/>
      <w:r w:rsidR="004131AD" w:rsidRPr="00A93F23">
        <w:rPr>
          <w:sz w:val="24"/>
          <w:szCs w:val="24"/>
        </w:rPr>
        <w:t>privind</w:t>
      </w:r>
      <w:proofErr w:type="spellEnd"/>
      <w:r w:rsidR="004131AD" w:rsidRPr="00A93F23">
        <w:rPr>
          <w:sz w:val="24"/>
          <w:szCs w:val="24"/>
        </w:rPr>
        <w:t xml:space="preserve"> aprobarea scutirii de la plata majoră</w:t>
      </w:r>
      <w:r w:rsidR="004131AD">
        <w:rPr>
          <w:sz w:val="24"/>
          <w:szCs w:val="24"/>
        </w:rPr>
        <w:t xml:space="preserve">rilor de întârziere </w:t>
      </w:r>
      <w:proofErr w:type="spellStart"/>
      <w:r w:rsidR="004131AD">
        <w:rPr>
          <w:sz w:val="24"/>
          <w:szCs w:val="24"/>
        </w:rPr>
        <w:t>şi</w:t>
      </w:r>
      <w:proofErr w:type="spellEnd"/>
      <w:r w:rsidR="004131AD">
        <w:rPr>
          <w:sz w:val="24"/>
          <w:szCs w:val="24"/>
        </w:rPr>
        <w:t xml:space="preserve"> penalităț</w:t>
      </w:r>
      <w:r w:rsidR="004131AD" w:rsidRPr="00A93F23">
        <w:rPr>
          <w:sz w:val="24"/>
          <w:szCs w:val="24"/>
        </w:rPr>
        <w:t>ilor aferente obliga</w:t>
      </w:r>
      <w:r w:rsidR="004131AD">
        <w:rPr>
          <w:sz w:val="24"/>
          <w:szCs w:val="24"/>
        </w:rPr>
        <w:t>ț</w:t>
      </w:r>
      <w:r w:rsidR="004131AD" w:rsidRPr="00A93F23">
        <w:rPr>
          <w:sz w:val="24"/>
          <w:szCs w:val="24"/>
        </w:rPr>
        <w:t>iilor</w:t>
      </w:r>
      <w:r w:rsidR="004131AD">
        <w:rPr>
          <w:sz w:val="24"/>
          <w:szCs w:val="24"/>
        </w:rPr>
        <w:t xml:space="preserve"> bugetare constând în impozite și taxe locale, redevențe, chirii ș</w:t>
      </w:r>
      <w:r w:rsidR="004131AD" w:rsidRPr="00A93F23">
        <w:rPr>
          <w:sz w:val="24"/>
          <w:szCs w:val="24"/>
        </w:rPr>
        <w:t>i alte venituri datorate bugetului l</w:t>
      </w:r>
      <w:r w:rsidR="004131AD">
        <w:rPr>
          <w:sz w:val="24"/>
          <w:szCs w:val="24"/>
        </w:rPr>
        <w:t xml:space="preserve">ocal de către persoanele fizice </w:t>
      </w:r>
      <w:r w:rsidR="004131AD" w:rsidRPr="00A93F23">
        <w:rPr>
          <w:sz w:val="24"/>
          <w:szCs w:val="24"/>
        </w:rPr>
        <w:t>de pe raza administrativ-teritorială a</w:t>
      </w:r>
    </w:p>
    <w:p w:rsidR="004131AD" w:rsidRPr="00A93F23" w:rsidRDefault="004131AD" w:rsidP="00713131">
      <w:pPr>
        <w:pStyle w:val="Bodytext20"/>
        <w:shd w:val="clear" w:color="auto" w:fill="auto"/>
        <w:spacing w:after="219" w:line="180" w:lineRule="exact"/>
        <w:jc w:val="center"/>
        <w:rPr>
          <w:sz w:val="24"/>
          <w:szCs w:val="24"/>
        </w:rPr>
      </w:pPr>
      <w:r w:rsidRPr="00A93F23">
        <w:rPr>
          <w:sz w:val="24"/>
          <w:szCs w:val="24"/>
        </w:rPr>
        <w:t>municipiului DEJ</w:t>
      </w:r>
    </w:p>
    <w:p w:rsidR="00830835" w:rsidRDefault="000C4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835" w:rsidRDefault="008308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835" w:rsidRDefault="000C4491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Pentru recuperarea creanțelor bugetare restante acumulate de către </w:t>
      </w:r>
      <w:r w:rsidR="004D144B">
        <w:rPr>
          <w:rFonts w:ascii="Times New Roman" w:hAnsi="Times New Roman" w:cs="Times New Roman"/>
          <w:sz w:val="24"/>
          <w:szCs w:val="24"/>
        </w:rPr>
        <w:t>contribuabilul persoane fizice</w:t>
      </w:r>
      <w:r>
        <w:rPr>
          <w:rFonts w:ascii="Times New Roman" w:hAnsi="Times New Roman" w:cs="Times New Roman"/>
          <w:sz w:val="24"/>
          <w:szCs w:val="24"/>
        </w:rPr>
        <w:t xml:space="preserve"> ca urmare a dificultăților economice specifice societății actuale-pandemia cauzata de Covid-19, propunem adoptarea procedurii de acordare a înlesnirii la plata a  obligațiilor fiscale, având ca scop principal acela de colectare a creanțelor bugetului local al municipiului Dej.</w:t>
      </w:r>
    </w:p>
    <w:p w:rsidR="00830835" w:rsidRDefault="000C44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același timp, consideram ca prin acordarea acestor înlesniri</w:t>
      </w:r>
      <w:r w:rsidR="004D144B">
        <w:rPr>
          <w:rFonts w:ascii="Times New Roman" w:hAnsi="Times New Roman" w:cs="Times New Roman"/>
          <w:sz w:val="24"/>
          <w:szCs w:val="24"/>
        </w:rPr>
        <w:t xml:space="preserve"> ajutăm persoanele fizice</w:t>
      </w:r>
      <w:r>
        <w:rPr>
          <w:rFonts w:ascii="Times New Roman" w:hAnsi="Times New Roman" w:cs="Times New Roman"/>
          <w:sz w:val="24"/>
          <w:szCs w:val="24"/>
        </w:rPr>
        <w:t>,  sporind astfel capacitatea acestora de a-si achita debitele restante bugetului local.</w:t>
      </w:r>
    </w:p>
    <w:p w:rsidR="00830835" w:rsidRDefault="000C4491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Ne întemeiem propunerea pe prevederile din legislația de specialitate, in vigoare la aceasta data, respective Codul de procedura Fiscala, care la art.185, prevede următoarele:</w:t>
      </w:r>
    </w:p>
    <w:p w:rsidR="00830835" w:rsidRDefault="000C4491">
      <w:pPr>
        <w:pStyle w:val="Listparagraf"/>
        <w:numPr>
          <w:ilvl w:val="0"/>
          <w:numId w:val="1"/>
        </w:numPr>
        <w:spacing w:after="0" w:line="276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cererea temeinic justificata a contribuabililor, organul fiscal competent poate acorda pentru obligațiile fiscal</w:t>
      </w:r>
      <w:r w:rsidR="004D14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restante, atât înaintea începerii executării silite, cat si in timpul efectuării acesteia, înlesniri la plata, in condițiile legii.</w:t>
      </w:r>
    </w:p>
    <w:p w:rsidR="00830835" w:rsidRDefault="000C4491">
      <w:pPr>
        <w:pStyle w:val="Listparagraf"/>
        <w:numPr>
          <w:ilvl w:val="0"/>
          <w:numId w:val="1"/>
        </w:numPr>
        <w:spacing w:after="0" w:line="276" w:lineRule="auto"/>
        <w:ind w:left="0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La cererea temeinic justificata a debitorilor, persoane fizice sau juridice, creditorii bugetari locali, prin autoritățile administrației publice locale care administrează aceste bugete, pot acorda, pentru obligații bugetare restante pe care le administrează,</w:t>
      </w:r>
    </w:p>
    <w:p w:rsidR="00830835" w:rsidRDefault="000C4491">
      <w:pPr>
        <w:pStyle w:val="Listparagraf"/>
        <w:spacing w:after="0" w:line="276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- amânări si/sau scutiri  ori amânări si/sau reduceri de majorări de întârziere,  cu excepția majorărilor de întârziere datorate pe perioada de amânare</w:t>
      </w:r>
    </w:p>
    <w:p w:rsidR="00830835" w:rsidRDefault="00830835">
      <w:pPr>
        <w:pStyle w:val="Listparagraf"/>
        <w:spacing w:after="0" w:line="276" w:lineRule="auto"/>
        <w:ind w:left="2143"/>
        <w:jc w:val="both"/>
        <w:rPr>
          <w:rFonts w:ascii="Times New Roman" w:hAnsi="Times New Roman" w:cs="Times New Roman"/>
          <w:sz w:val="24"/>
          <w:szCs w:val="24"/>
        </w:rPr>
      </w:pPr>
    </w:p>
    <w:p w:rsidR="00830835" w:rsidRDefault="00830835">
      <w:pPr>
        <w:pStyle w:val="Listparagraf"/>
        <w:spacing w:after="0" w:line="276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830835" w:rsidRDefault="004D144B">
      <w:pPr>
        <w:pStyle w:val="Listparagraf"/>
        <w:spacing w:after="0" w:line="240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</w:t>
      </w:r>
      <w:r w:rsidR="000C4491">
        <w:rPr>
          <w:rFonts w:ascii="Times New Roman" w:hAnsi="Times New Roman" w:cs="Times New Roman"/>
          <w:sz w:val="24"/>
          <w:szCs w:val="24"/>
        </w:rPr>
        <w:t>n vedere cele prevăzute 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0C4491">
        <w:rPr>
          <w:rFonts w:ascii="Times New Roman" w:hAnsi="Times New Roman" w:cs="Times New Roman"/>
          <w:sz w:val="24"/>
          <w:szCs w:val="24"/>
        </w:rPr>
        <w:t xml:space="preserve"> rug</w:t>
      </w:r>
      <w:r>
        <w:rPr>
          <w:rFonts w:ascii="Times New Roman" w:hAnsi="Times New Roman" w:cs="Times New Roman"/>
          <w:sz w:val="24"/>
          <w:szCs w:val="24"/>
        </w:rPr>
        <w:t>ă</w:t>
      </w:r>
      <w:r w:rsidR="000C4491">
        <w:rPr>
          <w:rFonts w:ascii="Times New Roman" w:hAnsi="Times New Roman" w:cs="Times New Roman"/>
          <w:sz w:val="24"/>
          <w:szCs w:val="24"/>
        </w:rPr>
        <w:t>m sa analizați si s</w:t>
      </w:r>
      <w:r>
        <w:rPr>
          <w:rFonts w:ascii="Times New Roman" w:hAnsi="Times New Roman" w:cs="Times New Roman"/>
          <w:sz w:val="24"/>
          <w:szCs w:val="24"/>
        </w:rPr>
        <w:t>ă</w:t>
      </w:r>
      <w:r w:rsidR="000C4491">
        <w:rPr>
          <w:rFonts w:ascii="Times New Roman" w:hAnsi="Times New Roman" w:cs="Times New Roman"/>
          <w:sz w:val="24"/>
          <w:szCs w:val="24"/>
        </w:rPr>
        <w:t xml:space="preserve"> dispuneți.</w:t>
      </w:r>
    </w:p>
    <w:p w:rsidR="00830835" w:rsidRDefault="00830835">
      <w:pPr>
        <w:pStyle w:val="Listparagraf"/>
        <w:spacing w:after="0" w:line="240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830835" w:rsidRDefault="00830835">
      <w:pPr>
        <w:pStyle w:val="Listparagraf"/>
        <w:spacing w:after="0" w:line="240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830835" w:rsidRDefault="00830835">
      <w:pPr>
        <w:pStyle w:val="Listparagraf"/>
        <w:spacing w:after="0" w:line="240" w:lineRule="auto"/>
        <w:ind w:left="1423"/>
        <w:rPr>
          <w:rFonts w:ascii="Times New Roman" w:hAnsi="Times New Roman" w:cs="Times New Roman"/>
          <w:sz w:val="24"/>
          <w:szCs w:val="24"/>
        </w:rPr>
      </w:pPr>
    </w:p>
    <w:p w:rsidR="00830835" w:rsidRDefault="000C4491">
      <w:pPr>
        <w:pStyle w:val="Listparagraf"/>
        <w:spacing w:after="0" w:line="240" w:lineRule="auto"/>
        <w:ind w:left="14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Șef serviciu</w:t>
      </w:r>
    </w:p>
    <w:p w:rsidR="00830835" w:rsidRDefault="000C4491">
      <w:pPr>
        <w:pStyle w:val="Listparagraf"/>
        <w:spacing w:after="0" w:line="240" w:lineRule="auto"/>
        <w:ind w:left="1423"/>
        <w:jc w:val="center"/>
      </w:pPr>
      <w:r>
        <w:rPr>
          <w:rFonts w:ascii="Times New Roman" w:hAnsi="Times New Roman" w:cs="Times New Roman"/>
          <w:sz w:val="24"/>
          <w:szCs w:val="24"/>
        </w:rPr>
        <w:t>Ec. Marius Bogdan</w:t>
      </w:r>
    </w:p>
    <w:sectPr w:rsidR="008308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351FB"/>
    <w:multiLevelType w:val="multilevel"/>
    <w:tmpl w:val="AF304F2C"/>
    <w:lvl w:ilvl="0">
      <w:start w:val="1"/>
      <w:numFmt w:val="decimal"/>
      <w:lvlText w:val="(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641C61AD"/>
    <w:multiLevelType w:val="multilevel"/>
    <w:tmpl w:val="D87A4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35"/>
    <w:rsid w:val="000C4491"/>
    <w:rsid w:val="003B153F"/>
    <w:rsid w:val="004131AD"/>
    <w:rsid w:val="004D144B"/>
    <w:rsid w:val="00713131"/>
    <w:rsid w:val="008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FE12-44EC-4466-8FF0-87FCED92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3E3042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f">
    <w:name w:val="List Paragraph"/>
    <w:basedOn w:val="Normal"/>
    <w:uiPriority w:val="34"/>
    <w:qFormat/>
    <w:rsid w:val="009407A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3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Fontdeparagrafimplicit"/>
    <w:link w:val="Bodytext20"/>
    <w:rsid w:val="004131AD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131AD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Carmen.Corabian</dc:creator>
  <dc:description/>
  <cp:lastModifiedBy>Marius.Bogdan</cp:lastModifiedBy>
  <cp:revision>5</cp:revision>
  <cp:lastPrinted>2020-05-22T13:14:00Z</cp:lastPrinted>
  <dcterms:created xsi:type="dcterms:W3CDTF">2020-07-13T09:16:00Z</dcterms:created>
  <dcterms:modified xsi:type="dcterms:W3CDTF">2020-07-13T09:29:00Z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